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A96" w:rsidRDefault="00812566" w:rsidP="00900A96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0116B3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Institutional Affiliation</w:t>
      </w:r>
    </w:p>
    <w:p w:rsidR="00900A96" w:rsidRDefault="00812566" w:rsidP="00900A96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Name </w:t>
      </w:r>
    </w:p>
    <w:p w:rsidR="00900A96" w:rsidRDefault="00812566" w:rsidP="00900A96">
      <w:pPr>
        <w:spacing w:line="480" w:lineRule="auto"/>
        <w:jc w:val="both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 xml:space="preserve">Date </w:t>
      </w:r>
    </w:p>
    <w:p w:rsidR="003B4D9C" w:rsidRPr="000116B3" w:rsidRDefault="00812566" w:rsidP="00900A96">
      <w:pPr>
        <w:spacing w:line="480" w:lineRule="auto"/>
        <w:jc w:val="center"/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</w:pPr>
      <w:r w:rsidRPr="000116B3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Ethical Responsibility &amp; Ethical Principles</w:t>
      </w:r>
    </w:p>
    <w:p w:rsidR="004A2C84" w:rsidRPr="000116B3" w:rsidRDefault="00812566" w:rsidP="00900A96">
      <w:pPr>
        <w:spacing w:line="480" w:lineRule="auto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0116B3">
        <w:rPr>
          <w:rFonts w:ascii="Times New Roman" w:hAnsi="Times New Roman" w:cs="Times New Roman"/>
          <w:b/>
          <w:color w:val="1B1B1B"/>
          <w:sz w:val="24"/>
          <w:szCs w:val="24"/>
          <w:shd w:val="clear" w:color="auto" w:fill="FFFFFF"/>
        </w:rPr>
        <w:t>Research question</w:t>
      </w:r>
      <w:r w:rsidRPr="000116B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: </w:t>
      </w:r>
      <w:r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What steps can be taken to prevent more maternity deaths for Black women, from treatable illnesses like pre-clampsia, in communities such as Boston, MA </w:t>
      </w:r>
      <w:r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vs. Indianapolis, IN.]</w:t>
      </w:r>
      <w:r w:rsidR="007B263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. </w:t>
      </w:r>
      <w:r w:rsidR="0027448F"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Basing on the article from the National Association for the Education of Young Children (NAEYC), by (STEPHANIE FEENEY NANCY K. FREEMAN, 2016). The article tries </w:t>
      </w:r>
      <w:r w:rsidR="00D80050"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to describe how educators in early childhood education are required to act</w:t>
      </w:r>
      <w:r w:rsidR="003D70EA"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and what </w:t>
      </w:r>
      <w:r w:rsidR="00042B26"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not to do. The key issues high</w:t>
      </w:r>
      <w:r w:rsidR="009C2574"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lighted in the article is that many educators tend to opt for the easy or please people instead of honouring the responsibilities. The sc</w:t>
      </w:r>
      <w:r w:rsidR="00277717"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enario described in the article about Kristen allowing Jane to drink water instead of milk contradicts the wish</w:t>
      </w:r>
      <w:bookmarkStart w:id="0" w:name="_GoBack"/>
      <w:bookmarkEnd w:id="0"/>
      <w:r w:rsidR="00277717" w:rsidRPr="000116B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es of Jane's family. Kristen should honour the family wishes and not please Jane by allowing her to drink Milk and not water. This will make her healthy and strong.</w:t>
      </w:r>
    </w:p>
    <w:p w:rsidR="002B01CE" w:rsidRPr="000116B3" w:rsidRDefault="00812566" w:rsidP="00900A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B3">
        <w:rPr>
          <w:rFonts w:ascii="Times New Roman" w:hAnsi="Times New Roman" w:cs="Times New Roman"/>
          <w:sz w:val="24"/>
          <w:szCs w:val="24"/>
        </w:rPr>
        <w:t>My Ethical Responsibility in ensuring my research is tru</w:t>
      </w:r>
      <w:r w:rsidRPr="000116B3">
        <w:rPr>
          <w:rFonts w:ascii="Times New Roman" w:hAnsi="Times New Roman" w:cs="Times New Roman"/>
          <w:sz w:val="24"/>
          <w:szCs w:val="24"/>
        </w:rPr>
        <w:t xml:space="preserve">stworthy will be based on using trusted sources </w:t>
      </w:r>
      <w:r w:rsidR="006B225A" w:rsidRPr="000116B3">
        <w:rPr>
          <w:rFonts w:ascii="Times New Roman" w:hAnsi="Times New Roman" w:cs="Times New Roman"/>
          <w:sz w:val="24"/>
          <w:szCs w:val="24"/>
        </w:rPr>
        <w:t>when doing my research. I will always consider</w:t>
      </w:r>
      <w:r w:rsidRPr="000116B3">
        <w:rPr>
          <w:rFonts w:ascii="Times New Roman" w:hAnsi="Times New Roman" w:cs="Times New Roman"/>
          <w:sz w:val="24"/>
          <w:szCs w:val="24"/>
        </w:rPr>
        <w:t xml:space="preserve"> </w:t>
      </w:r>
      <w:r w:rsidR="006B225A" w:rsidRPr="000116B3">
        <w:rPr>
          <w:rFonts w:ascii="Times New Roman" w:hAnsi="Times New Roman" w:cs="Times New Roman"/>
          <w:sz w:val="24"/>
          <w:szCs w:val="24"/>
        </w:rPr>
        <w:t>respect to human dignity, autonomy and privacy. I will ensure I benefits are maximized and harms are minimized; considering special precautions when in various health facilities and when interacting with vulnerable people in the Boston and MA vs Indianapolis communities. I will also strive to fairly distribute</w:t>
      </w:r>
      <w:r w:rsidR="004A2C84" w:rsidRPr="000116B3">
        <w:rPr>
          <w:rFonts w:ascii="Times New Roman" w:hAnsi="Times New Roman" w:cs="Times New Roman"/>
          <w:sz w:val="24"/>
          <w:szCs w:val="24"/>
        </w:rPr>
        <w:t xml:space="preserve"> research burdens and benefits.</w:t>
      </w:r>
    </w:p>
    <w:p w:rsidR="003A52FA" w:rsidRPr="000116B3" w:rsidRDefault="00812566" w:rsidP="00900A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According to </w:t>
      </w:r>
      <w:r w:rsidRPr="000116B3">
        <w:rPr>
          <w:rFonts w:ascii="Times New Roman" w:hAnsi="Times New Roman" w:cs="Times New Roman"/>
          <w:sz w:val="24"/>
          <w:szCs w:val="24"/>
        </w:rPr>
        <w:t xml:space="preserve">the Centre for Social Justice and Community </w:t>
      </w:r>
      <w:r>
        <w:rPr>
          <w:rFonts w:ascii="Times New Roman" w:hAnsi="Times New Roman" w:cs="Times New Roman"/>
          <w:sz w:val="24"/>
          <w:szCs w:val="24"/>
        </w:rPr>
        <w:t xml:space="preserve">Action and </w:t>
      </w:r>
      <w:r w:rsidRPr="000116B3">
        <w:rPr>
          <w:rFonts w:ascii="Times New Roman" w:hAnsi="Times New Roman" w:cs="Times New Roman"/>
          <w:sz w:val="24"/>
          <w:szCs w:val="24"/>
        </w:rPr>
        <w:t xml:space="preserve">Durham University, National Co-ordinating Centre for Public </w:t>
      </w:r>
      <w:r>
        <w:rPr>
          <w:rFonts w:ascii="Times New Roman" w:hAnsi="Times New Roman" w:cs="Times New Roman"/>
          <w:sz w:val="24"/>
          <w:szCs w:val="24"/>
        </w:rPr>
        <w:t>Engagement (</w:t>
      </w:r>
      <w:r w:rsidRPr="000116B3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>), a</w:t>
      </w:r>
      <w:r w:rsidR="00AF2BC7" w:rsidRPr="000116B3">
        <w:rPr>
          <w:rFonts w:ascii="Times New Roman" w:hAnsi="Times New Roman" w:cs="Times New Roman"/>
          <w:sz w:val="24"/>
          <w:szCs w:val="24"/>
        </w:rPr>
        <w:t xml:space="preserve">mong the seven ethical principles </w:t>
      </w:r>
      <w:r w:rsidR="00AF2BC7" w:rsidRPr="000116B3">
        <w:rPr>
          <w:rFonts w:ascii="Times New Roman" w:hAnsi="Times New Roman" w:cs="Times New Roman"/>
          <w:sz w:val="24"/>
          <w:szCs w:val="24"/>
        </w:rPr>
        <w:lastRenderedPageBreak/>
        <w:t>outlined, the making a difference principle applies much to my research.</w:t>
      </w:r>
      <w:r w:rsidR="00601481" w:rsidRPr="000116B3">
        <w:rPr>
          <w:rFonts w:ascii="Times New Roman" w:hAnsi="Times New Roman" w:cs="Times New Roman"/>
          <w:sz w:val="24"/>
          <w:szCs w:val="24"/>
        </w:rPr>
        <w:t xml:space="preserve"> </w:t>
      </w:r>
      <w:r w:rsidR="009B0BEA">
        <w:rPr>
          <w:rFonts w:ascii="Times New Roman" w:hAnsi="Times New Roman" w:cs="Times New Roman"/>
          <w:sz w:val="24"/>
          <w:szCs w:val="24"/>
        </w:rPr>
        <w:t>This is because, m</w:t>
      </w:r>
      <w:r w:rsidR="00601481" w:rsidRPr="000116B3">
        <w:rPr>
          <w:rFonts w:ascii="Times New Roman" w:hAnsi="Times New Roman" w:cs="Times New Roman"/>
          <w:sz w:val="24"/>
          <w:szCs w:val="24"/>
        </w:rPr>
        <w:t xml:space="preserve">y research on </w:t>
      </w:r>
      <w:r w:rsidR="009B0BEA">
        <w:rPr>
          <w:rFonts w:ascii="Times New Roman" w:hAnsi="Times New Roman" w:cs="Times New Roman"/>
          <w:sz w:val="24"/>
          <w:szCs w:val="24"/>
        </w:rPr>
        <w:t>the</w:t>
      </w:r>
      <w:r w:rsidR="00601481" w:rsidRPr="000116B3">
        <w:rPr>
          <w:rFonts w:ascii="Times New Roman" w:hAnsi="Times New Roman" w:cs="Times New Roman"/>
          <w:sz w:val="24"/>
          <w:szCs w:val="24"/>
        </w:rPr>
        <w:t xml:space="preserve"> steps </w:t>
      </w:r>
      <w:r w:rsidR="009B0BEA">
        <w:rPr>
          <w:rFonts w:ascii="Times New Roman" w:hAnsi="Times New Roman" w:cs="Times New Roman"/>
          <w:sz w:val="24"/>
          <w:szCs w:val="24"/>
        </w:rPr>
        <w:t>to</w:t>
      </w:r>
      <w:r w:rsidR="00601481" w:rsidRPr="000116B3">
        <w:rPr>
          <w:rFonts w:ascii="Times New Roman" w:hAnsi="Times New Roman" w:cs="Times New Roman"/>
          <w:sz w:val="24"/>
          <w:szCs w:val="24"/>
        </w:rPr>
        <w:t xml:space="preserve"> be taken to prevent more maternity deaths for Black women, from treatable illnesses like pre-clampsia, in communities is aimed at creating certain positive changes in the community. </w:t>
      </w:r>
      <w:r w:rsidR="003E546A" w:rsidRPr="000116B3">
        <w:rPr>
          <w:rFonts w:ascii="Times New Roman" w:hAnsi="Times New Roman" w:cs="Times New Roman"/>
          <w:sz w:val="24"/>
          <w:szCs w:val="24"/>
        </w:rPr>
        <w:t xml:space="preserve">Familiarizing with </w:t>
      </w:r>
      <w:r w:rsidR="00AE6DF8" w:rsidRPr="000116B3">
        <w:rPr>
          <w:rFonts w:ascii="Times New Roman" w:hAnsi="Times New Roman" w:cs="Times New Roman"/>
          <w:sz w:val="24"/>
          <w:szCs w:val="24"/>
        </w:rPr>
        <w:t>the various steps</w:t>
      </w:r>
      <w:r w:rsidR="00601481" w:rsidRPr="000116B3">
        <w:rPr>
          <w:rFonts w:ascii="Times New Roman" w:hAnsi="Times New Roman" w:cs="Times New Roman"/>
          <w:sz w:val="24"/>
          <w:szCs w:val="24"/>
        </w:rPr>
        <w:t xml:space="preserve"> would include eliminating or reducing maternity</w:t>
      </w:r>
      <w:r w:rsidR="00AE6DF8" w:rsidRPr="000116B3">
        <w:rPr>
          <w:rFonts w:ascii="Times New Roman" w:hAnsi="Times New Roman" w:cs="Times New Roman"/>
          <w:sz w:val="24"/>
          <w:szCs w:val="24"/>
        </w:rPr>
        <w:t xml:space="preserve"> death in the community. </w:t>
      </w:r>
      <w:r w:rsidR="003E546A" w:rsidRPr="000116B3">
        <w:rPr>
          <w:rFonts w:ascii="Times New Roman" w:hAnsi="Times New Roman" w:cs="Times New Roman"/>
          <w:sz w:val="24"/>
          <w:szCs w:val="24"/>
        </w:rPr>
        <w:t>The text suggests the</w:t>
      </w:r>
      <w:r w:rsidR="00066AD5" w:rsidRPr="000116B3">
        <w:rPr>
          <w:rFonts w:ascii="Times New Roman" w:hAnsi="Times New Roman" w:cs="Times New Roman"/>
          <w:sz w:val="24"/>
          <w:szCs w:val="24"/>
        </w:rPr>
        <w:t xml:space="preserve"> communal</w:t>
      </w:r>
      <w:r w:rsidR="003E546A" w:rsidRPr="000116B3">
        <w:rPr>
          <w:rFonts w:ascii="Times New Roman" w:hAnsi="Times New Roman" w:cs="Times New Roman"/>
          <w:sz w:val="24"/>
          <w:szCs w:val="24"/>
        </w:rPr>
        <w:t xml:space="preserve"> engagement in debates on what should be counted as</w:t>
      </w:r>
      <w:r w:rsidR="00066AD5" w:rsidRPr="000116B3">
        <w:rPr>
          <w:rFonts w:ascii="Times New Roman" w:hAnsi="Times New Roman" w:cs="Times New Roman"/>
          <w:sz w:val="24"/>
          <w:szCs w:val="24"/>
        </w:rPr>
        <w:t xml:space="preserve"> a positive change, including environmental sustainability, spiritual development as well as knowing the meaning of making a positive </w:t>
      </w:r>
      <w:r w:rsidR="00436395" w:rsidRPr="000116B3">
        <w:rPr>
          <w:rFonts w:ascii="Times New Roman" w:hAnsi="Times New Roman" w:cs="Times New Roman"/>
          <w:sz w:val="24"/>
          <w:szCs w:val="24"/>
        </w:rPr>
        <w:t>difference</w:t>
      </w:r>
      <w:r w:rsidR="004363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In summation, t</w:t>
      </w:r>
      <w:r w:rsidR="00436395">
        <w:rPr>
          <w:rFonts w:ascii="Times New Roman" w:hAnsi="Times New Roman" w:cs="Times New Roman"/>
          <w:sz w:val="24"/>
          <w:szCs w:val="24"/>
        </w:rPr>
        <w:t xml:space="preserve">he principle further implies that </w:t>
      </w:r>
      <w:r w:rsidR="00066AD5" w:rsidRPr="000116B3">
        <w:rPr>
          <w:rFonts w:ascii="Times New Roman" w:hAnsi="Times New Roman" w:cs="Times New Roman"/>
          <w:sz w:val="24"/>
          <w:szCs w:val="24"/>
        </w:rPr>
        <w:t xml:space="preserve">valuing the learning together with other benefits for both group and individual from the research </w:t>
      </w:r>
      <w:r w:rsidR="00436395">
        <w:rPr>
          <w:rFonts w:ascii="Times New Roman" w:hAnsi="Times New Roman" w:cs="Times New Roman"/>
          <w:sz w:val="24"/>
          <w:szCs w:val="24"/>
        </w:rPr>
        <w:t xml:space="preserve">process and its outcome should as well be considered. </w:t>
      </w:r>
    </w:p>
    <w:p w:rsidR="00AE6DF8" w:rsidRPr="000116B3" w:rsidRDefault="00AE6DF8" w:rsidP="00900A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717" w:rsidRPr="00900A96" w:rsidRDefault="00812566" w:rsidP="00900A96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A96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277717" w:rsidRPr="000116B3" w:rsidRDefault="00812566" w:rsidP="00900A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B3">
        <w:rPr>
          <w:rFonts w:ascii="Times New Roman" w:hAnsi="Times New Roman" w:cs="Times New Roman"/>
          <w:sz w:val="24"/>
          <w:szCs w:val="24"/>
        </w:rPr>
        <w:t xml:space="preserve">STEPHANIE FEENEY NANCY K. FREEMAN, 2016; Focus on Ethics: </w:t>
      </w:r>
      <w:r w:rsidRPr="000116B3">
        <w:rPr>
          <w:rFonts w:ascii="Times New Roman" w:hAnsi="Times New Roman" w:cs="Times New Roman"/>
          <w:sz w:val="24"/>
          <w:szCs w:val="24"/>
        </w:rPr>
        <w:t>Ethical Issues—Responsibilities and Dilemmas. Retrieved on 9</w:t>
      </w:r>
      <w:r w:rsidRPr="000116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16B3">
        <w:rPr>
          <w:rFonts w:ascii="Times New Roman" w:hAnsi="Times New Roman" w:cs="Times New Roman"/>
          <w:sz w:val="24"/>
          <w:szCs w:val="24"/>
        </w:rPr>
        <w:t xml:space="preserve"> June 2021: </w:t>
      </w:r>
    </w:p>
    <w:p w:rsidR="004A2C84" w:rsidRPr="000116B3" w:rsidRDefault="00812566" w:rsidP="00900A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0116B3">
          <w:rPr>
            <w:rStyle w:val="Hyperlink"/>
            <w:rFonts w:ascii="Times New Roman" w:hAnsi="Times New Roman" w:cs="Times New Roman"/>
            <w:sz w:val="24"/>
            <w:szCs w:val="24"/>
          </w:rPr>
          <w:t>https://www.naeyc.org/resources/pubs/yc/mar2016/ethical-responsibilities-dilemmas</w:t>
        </w:r>
      </w:hyperlink>
      <w:r w:rsidRPr="00011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7717" w:rsidRPr="000116B3" w:rsidRDefault="00812566" w:rsidP="00900A9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6B3">
        <w:rPr>
          <w:rFonts w:ascii="Times New Roman" w:hAnsi="Times New Roman" w:cs="Times New Roman"/>
          <w:sz w:val="24"/>
          <w:szCs w:val="24"/>
        </w:rPr>
        <w:t>Centre for Social Justice and Community Action, Durham University, National Co-ordinating Centre for Public Engagement: 2012, Community-based participatory research. A guide to ethical principles and practice Retrieved on 9</w:t>
      </w:r>
      <w:r w:rsidRPr="000116B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116B3">
        <w:rPr>
          <w:rFonts w:ascii="Times New Roman" w:hAnsi="Times New Roman" w:cs="Times New Roman"/>
          <w:sz w:val="24"/>
          <w:szCs w:val="24"/>
        </w:rPr>
        <w:t xml:space="preserve"> June 2021: </w:t>
      </w:r>
      <w:hyperlink r:id="rId5" w:history="1">
        <w:r w:rsidRPr="000116B3">
          <w:rPr>
            <w:rStyle w:val="Hyperlink"/>
            <w:rFonts w:ascii="Times New Roman" w:hAnsi="Times New Roman" w:cs="Times New Roman"/>
            <w:sz w:val="24"/>
            <w:szCs w:val="24"/>
          </w:rPr>
          <w:t>https://www.homeworkforyou.com/static_media/uploadedfiles/Community-based%20Research%20A%20Guide%20to%20Ethical%2</w:t>
        </w:r>
        <w:r w:rsidRPr="000116B3">
          <w:rPr>
            <w:rStyle w:val="Hyperlink"/>
            <w:rFonts w:ascii="Times New Roman" w:hAnsi="Times New Roman" w:cs="Times New Roman"/>
            <w:sz w:val="24"/>
            <w:szCs w:val="24"/>
          </w:rPr>
          <w:t>0Principles%20and%20Practice.pdf</w:t>
        </w:r>
      </w:hyperlink>
      <w:r w:rsidRPr="000116B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7717" w:rsidRPr="0001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35"/>
    <w:rsid w:val="000116B3"/>
    <w:rsid w:val="00042B26"/>
    <w:rsid w:val="00066AD5"/>
    <w:rsid w:val="0027448F"/>
    <w:rsid w:val="00277717"/>
    <w:rsid w:val="002B01CE"/>
    <w:rsid w:val="003A52FA"/>
    <w:rsid w:val="003B4D9C"/>
    <w:rsid w:val="003D70EA"/>
    <w:rsid w:val="003E546A"/>
    <w:rsid w:val="00436395"/>
    <w:rsid w:val="004A2C84"/>
    <w:rsid w:val="00584131"/>
    <w:rsid w:val="00601481"/>
    <w:rsid w:val="006B225A"/>
    <w:rsid w:val="007B2632"/>
    <w:rsid w:val="00812566"/>
    <w:rsid w:val="00900A96"/>
    <w:rsid w:val="009B0BEA"/>
    <w:rsid w:val="009C2574"/>
    <w:rsid w:val="00AE6DF8"/>
    <w:rsid w:val="00AF2BC7"/>
    <w:rsid w:val="00D33B35"/>
    <w:rsid w:val="00D80050"/>
    <w:rsid w:val="00E5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BE9FD-364D-4D58-8E15-68D40D2F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77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omeworkforyou.com/static_media/uploadedfiles/Community-based%20Research%20A%20Guide%20to%20Ethical%20Principles%20and%20Practice.pdf" TargetMode="External"/><Relationship Id="rId4" Type="http://schemas.openxmlformats.org/officeDocument/2006/relationships/hyperlink" Target="https://www.naeyc.org/resources/pubs/yc/mar2016/ethical-responsibilities-dilem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Baraza</dc:creator>
  <cp:lastModifiedBy>Baraza</cp:lastModifiedBy>
  <cp:revision>2</cp:revision>
  <dcterms:created xsi:type="dcterms:W3CDTF">2021-06-11T11:17:00Z</dcterms:created>
  <dcterms:modified xsi:type="dcterms:W3CDTF">2021-06-11T11:17:00Z</dcterms:modified>
</cp:coreProperties>
</file>